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06B" w:rsidRDefault="00084A98" w:rsidP="00F250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 DĚLAT V PŘÍPADĚ DOMÁCÍHO NÁSILÍ</w:t>
      </w:r>
      <w:r w:rsidR="00382407">
        <w:rPr>
          <w:rFonts w:ascii="Times New Roman" w:hAnsi="Times New Roman" w:cs="Times New Roman"/>
          <w:b/>
          <w:sz w:val="32"/>
          <w:szCs w:val="32"/>
        </w:rPr>
        <w:t>?</w:t>
      </w:r>
    </w:p>
    <w:p w:rsidR="00084A98" w:rsidRDefault="00F2506B" w:rsidP="00F250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Násilí je trestný čin a nikdo nemá právo se k Vám takto chovat</w:t>
      </w:r>
      <w:r w:rsidR="00382407">
        <w:rPr>
          <w:rFonts w:ascii="Times New Roman" w:hAnsi="Times New Roman" w:cs="Times New Roman"/>
          <w:sz w:val="24"/>
          <w:szCs w:val="24"/>
        </w:rPr>
        <w:t>!</w:t>
      </w:r>
    </w:p>
    <w:p w:rsidR="00F2506B" w:rsidRDefault="00F2506B" w:rsidP="00F250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A98" w:rsidRPr="00382407" w:rsidRDefault="00084A98" w:rsidP="00382407">
      <w:pPr>
        <w:pStyle w:val="Odstavecseseznamem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82407">
        <w:rPr>
          <w:rFonts w:ascii="Times New Roman" w:hAnsi="Times New Roman" w:cs="Times New Roman"/>
          <w:b/>
          <w:sz w:val="24"/>
          <w:szCs w:val="24"/>
          <w:u w:val="single"/>
        </w:rPr>
        <w:t>Zavolejte Policii ČR – 158</w:t>
      </w:r>
      <w:r w:rsidRPr="00382407">
        <w:rPr>
          <w:rFonts w:ascii="Times New Roman" w:hAnsi="Times New Roman" w:cs="Times New Roman"/>
          <w:sz w:val="24"/>
          <w:szCs w:val="24"/>
        </w:rPr>
        <w:t>,</w:t>
      </w:r>
      <w:r w:rsidR="00F2506B" w:rsidRPr="00382407">
        <w:rPr>
          <w:rFonts w:ascii="Times New Roman" w:hAnsi="Times New Roman" w:cs="Times New Roman"/>
          <w:sz w:val="24"/>
          <w:szCs w:val="24"/>
        </w:rPr>
        <w:t xml:space="preserve"> příp. linku 112 </w:t>
      </w:r>
    </w:p>
    <w:p w:rsidR="00084A98" w:rsidRPr="00382407" w:rsidRDefault="00084A98" w:rsidP="00382407">
      <w:pPr>
        <w:pStyle w:val="Odstavecseseznamem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82407">
        <w:rPr>
          <w:rFonts w:ascii="Times New Roman" w:hAnsi="Times New Roman" w:cs="Times New Roman"/>
          <w:sz w:val="24"/>
          <w:szCs w:val="24"/>
        </w:rPr>
        <w:t>Před příjezdem policie neodklízejte případné stopy násilí</w:t>
      </w:r>
    </w:p>
    <w:p w:rsidR="00084A98" w:rsidRPr="00382407" w:rsidRDefault="00084A98" w:rsidP="00382407">
      <w:pPr>
        <w:pStyle w:val="Odstavecseseznamem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82407">
        <w:rPr>
          <w:rFonts w:ascii="Times New Roman" w:hAnsi="Times New Roman" w:cs="Times New Roman"/>
          <w:sz w:val="24"/>
          <w:szCs w:val="24"/>
        </w:rPr>
        <w:t>S policií se snažte mluvit bez přítomnosti partnera</w:t>
      </w:r>
    </w:p>
    <w:p w:rsidR="00084A98" w:rsidRPr="00382407" w:rsidRDefault="00084A98" w:rsidP="00382407">
      <w:pPr>
        <w:pStyle w:val="Odstavecseseznamem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82407">
        <w:rPr>
          <w:rFonts w:ascii="Times New Roman" w:hAnsi="Times New Roman" w:cs="Times New Roman"/>
          <w:sz w:val="24"/>
          <w:szCs w:val="24"/>
        </w:rPr>
        <w:t>Pokud jste byl/a napadena, navštivte lékaře a nechte si vypracovat odbornou zprávu. Je-li to možné, zdokumentujte svá zranění</w:t>
      </w:r>
    </w:p>
    <w:p w:rsidR="00084A98" w:rsidRPr="00382407" w:rsidRDefault="00084A98" w:rsidP="00382407">
      <w:pPr>
        <w:pStyle w:val="Odstavecseseznamem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82407">
        <w:rPr>
          <w:rFonts w:ascii="Times New Roman" w:hAnsi="Times New Roman" w:cs="Times New Roman"/>
          <w:sz w:val="24"/>
          <w:szCs w:val="24"/>
        </w:rPr>
        <w:t>Pokud nebyl/a násilný/á partner/</w:t>
      </w:r>
      <w:proofErr w:type="spellStart"/>
      <w:r w:rsidRPr="0038240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382407">
        <w:rPr>
          <w:rFonts w:ascii="Times New Roman" w:hAnsi="Times New Roman" w:cs="Times New Roman"/>
          <w:sz w:val="24"/>
          <w:szCs w:val="24"/>
        </w:rPr>
        <w:t xml:space="preserve"> zajištěn/a, je bezpečnější odejít do azylu pro oběti domácího násilí, případně k rodině</w:t>
      </w:r>
    </w:p>
    <w:p w:rsidR="00084A98" w:rsidRPr="00382407" w:rsidRDefault="00084A98" w:rsidP="00382407">
      <w:pPr>
        <w:pStyle w:val="Odstavecseseznamem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382407">
        <w:rPr>
          <w:rFonts w:ascii="Times New Roman" w:hAnsi="Times New Roman" w:cs="Times New Roman"/>
          <w:sz w:val="24"/>
          <w:szCs w:val="24"/>
        </w:rPr>
        <w:t>Pokud je to jen trochu možné, neodcházejte bez dětí</w:t>
      </w:r>
    </w:p>
    <w:p w:rsidR="00084A98" w:rsidRDefault="00084A98" w:rsidP="00084A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A98" w:rsidRDefault="00084A98" w:rsidP="00084A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DONA linka (Bílý kruh bezpečí)</w:t>
      </w:r>
    </w:p>
    <w:p w:rsidR="00084A98" w:rsidRPr="00382407" w:rsidRDefault="00084A98" w:rsidP="00382407">
      <w:pPr>
        <w:pStyle w:val="Odstavecseseznamem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2407">
        <w:rPr>
          <w:rFonts w:ascii="Times New Roman" w:hAnsi="Times New Roman" w:cs="Times New Roman"/>
          <w:sz w:val="24"/>
          <w:szCs w:val="24"/>
        </w:rPr>
        <w:t>Telefonická pomoc osobám ohroženým domácím násilím v nepřetržitém provozu</w:t>
      </w:r>
    </w:p>
    <w:p w:rsidR="00084A98" w:rsidRPr="00382407" w:rsidRDefault="00084A98" w:rsidP="00382407">
      <w:pPr>
        <w:pStyle w:val="Odstavecseseznamem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2407">
        <w:rPr>
          <w:rFonts w:ascii="Times New Roman" w:hAnsi="Times New Roman" w:cs="Times New Roman"/>
          <w:b/>
          <w:sz w:val="24"/>
          <w:szCs w:val="24"/>
        </w:rPr>
        <w:t>Tel.: 2 51 51 13 13</w:t>
      </w:r>
    </w:p>
    <w:p w:rsidR="00084A98" w:rsidRDefault="00084A98" w:rsidP="00084A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A98" w:rsidRDefault="00084A98" w:rsidP="00084A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Intervenční centrum Plzeňského kraje</w:t>
      </w:r>
    </w:p>
    <w:p w:rsidR="00084A98" w:rsidRDefault="00084A98" w:rsidP="00084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Diecézní charita Plzeň</w:t>
      </w:r>
    </w:p>
    <w:p w:rsidR="00084A98" w:rsidRDefault="00084A98" w:rsidP="0038240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Cukrovarská 16, 301 00 Plzeň</w:t>
      </w:r>
    </w:p>
    <w:p w:rsidR="00084A98" w:rsidRPr="00382407" w:rsidRDefault="00084A98" w:rsidP="00382407">
      <w:pPr>
        <w:pStyle w:val="Odstavecseseznamem"/>
        <w:numPr>
          <w:ilvl w:val="0"/>
          <w:numId w:val="6"/>
        </w:numPr>
        <w:ind w:lef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407">
        <w:rPr>
          <w:rFonts w:ascii="Times New Roman" w:hAnsi="Times New Roman" w:cs="Times New Roman"/>
          <w:b/>
          <w:sz w:val="24"/>
          <w:szCs w:val="24"/>
        </w:rPr>
        <w:t xml:space="preserve">Tel.: 777 167 004 </w:t>
      </w:r>
      <w:r w:rsidR="003A4D7F" w:rsidRPr="00382407">
        <w:rPr>
          <w:rFonts w:ascii="Times New Roman" w:hAnsi="Times New Roman" w:cs="Times New Roman"/>
          <w:b/>
          <w:sz w:val="24"/>
          <w:szCs w:val="24"/>
        </w:rPr>
        <w:t>–</w:t>
      </w:r>
      <w:r w:rsidRPr="00382407">
        <w:rPr>
          <w:rFonts w:ascii="Times New Roman" w:hAnsi="Times New Roman" w:cs="Times New Roman"/>
          <w:b/>
          <w:sz w:val="24"/>
          <w:szCs w:val="24"/>
        </w:rPr>
        <w:t xml:space="preserve"> nonstop</w:t>
      </w:r>
    </w:p>
    <w:p w:rsidR="003A4D7F" w:rsidRPr="00382407" w:rsidRDefault="003A4D7F" w:rsidP="00382407">
      <w:pPr>
        <w:pStyle w:val="Odstavecseseznamem"/>
        <w:numPr>
          <w:ilvl w:val="0"/>
          <w:numId w:val="6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82407">
        <w:rPr>
          <w:rFonts w:ascii="Times New Roman" w:hAnsi="Times New Roman" w:cs="Times New Roman"/>
          <w:sz w:val="24"/>
          <w:szCs w:val="24"/>
        </w:rPr>
        <w:t>731 433 013</w:t>
      </w:r>
    </w:p>
    <w:p w:rsidR="003A4D7F" w:rsidRPr="00382407" w:rsidRDefault="00382407" w:rsidP="00382407">
      <w:pPr>
        <w:pStyle w:val="Odstavecseseznamem"/>
        <w:numPr>
          <w:ilvl w:val="0"/>
          <w:numId w:val="6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A4D7F" w:rsidRPr="00382407">
          <w:rPr>
            <w:rStyle w:val="Hypertextovodkaz"/>
            <w:rFonts w:ascii="Times New Roman" w:hAnsi="Times New Roman" w:cs="Times New Roman"/>
            <w:sz w:val="24"/>
            <w:szCs w:val="24"/>
          </w:rPr>
          <w:t>krize@dchp.cz</w:t>
        </w:r>
      </w:hyperlink>
    </w:p>
    <w:p w:rsidR="003A4D7F" w:rsidRPr="00382407" w:rsidRDefault="00382407" w:rsidP="00382407">
      <w:pPr>
        <w:pStyle w:val="Odstavecseseznamem"/>
        <w:numPr>
          <w:ilvl w:val="0"/>
          <w:numId w:val="6"/>
        </w:numPr>
        <w:ind w:left="340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6" w:history="1">
        <w:r w:rsidR="003A4D7F" w:rsidRPr="00382407">
          <w:rPr>
            <w:rStyle w:val="Hypertextovodkaz"/>
            <w:rFonts w:ascii="Times New Roman" w:hAnsi="Times New Roman" w:cs="Times New Roman"/>
            <w:sz w:val="24"/>
            <w:szCs w:val="24"/>
          </w:rPr>
          <w:t>www.dchp.cz</w:t>
        </w:r>
      </w:hyperlink>
    </w:p>
    <w:p w:rsidR="00382407" w:rsidRPr="00382407" w:rsidRDefault="00382407" w:rsidP="00382407">
      <w:pPr>
        <w:pStyle w:val="Odstavecseseznamem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084A98" w:rsidRDefault="003A4D7F" w:rsidP="00382407">
      <w:pPr>
        <w:pStyle w:val="Odstavecseseznamem"/>
        <w:numPr>
          <w:ilvl w:val="0"/>
          <w:numId w:val="7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Intervenční centrum pro osoby ohrožené domácím násilím pod Diecézní charitou Plzeň</w:t>
      </w:r>
    </w:p>
    <w:p w:rsidR="003A4D7F" w:rsidRDefault="003A4D7F" w:rsidP="00382407">
      <w:pPr>
        <w:pStyle w:val="Odstavecseseznamem"/>
        <w:numPr>
          <w:ilvl w:val="0"/>
          <w:numId w:val="7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Přechodná odborná pomoc a nehmotná podpora osobám ohroženým domácím násilím</w:t>
      </w:r>
    </w:p>
    <w:p w:rsidR="003A4D7F" w:rsidRDefault="003A4D7F" w:rsidP="00382407">
      <w:pPr>
        <w:pStyle w:val="Odstavecseseznamem"/>
        <w:numPr>
          <w:ilvl w:val="0"/>
          <w:numId w:val="7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je poskytována zejména v souvislosti s institutem vykázání Policie ČR</w:t>
      </w:r>
    </w:p>
    <w:p w:rsidR="003A4D7F" w:rsidRDefault="003A4D7F" w:rsidP="00382407">
      <w:pPr>
        <w:pStyle w:val="Odstavecseseznamem"/>
        <w:numPr>
          <w:ilvl w:val="0"/>
          <w:numId w:val="7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sociálně právní poradenství</w:t>
      </w:r>
    </w:p>
    <w:p w:rsidR="003A4D7F" w:rsidRDefault="003A4D7F" w:rsidP="00382407">
      <w:pPr>
        <w:pStyle w:val="Odstavecseseznamem"/>
        <w:numPr>
          <w:ilvl w:val="0"/>
          <w:numId w:val="7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Doprovod při jednání s institucemi</w:t>
      </w:r>
    </w:p>
    <w:p w:rsidR="003A4D7F" w:rsidRDefault="003A4D7F" w:rsidP="00382407">
      <w:pPr>
        <w:pStyle w:val="Odstavecseseznamem"/>
        <w:numPr>
          <w:ilvl w:val="0"/>
          <w:numId w:val="7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Zprostředkování kontaktů a následné péče</w:t>
      </w:r>
    </w:p>
    <w:p w:rsidR="003A4D7F" w:rsidRDefault="003A4D7F" w:rsidP="00382407">
      <w:pPr>
        <w:pStyle w:val="Odstavecseseznamem"/>
        <w:numPr>
          <w:ilvl w:val="0"/>
          <w:numId w:val="7"/>
        </w:numPr>
        <w:ind w:left="3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4D7F">
        <w:rPr>
          <w:rFonts w:ascii="Times New Roman" w:hAnsi="Times New Roman" w:cs="Times New Roman"/>
          <w:sz w:val="24"/>
          <w:szCs w:val="24"/>
          <w:u w:val="single"/>
        </w:rPr>
        <w:t>Službu je možno sjednat nonstop</w:t>
      </w:r>
    </w:p>
    <w:p w:rsidR="003A4D7F" w:rsidRDefault="003A4D7F" w:rsidP="003A4D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407" w:rsidRDefault="00382407" w:rsidP="003A4D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D7F" w:rsidRDefault="003A4D7F" w:rsidP="003A4D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případě akutního nebezpečí je nutné přivolat pomoc</w:t>
      </w:r>
      <w:r w:rsidR="00382407">
        <w:rPr>
          <w:rFonts w:ascii="Times New Roman" w:hAnsi="Times New Roman" w:cs="Times New Roman"/>
          <w:b/>
          <w:sz w:val="24"/>
          <w:szCs w:val="24"/>
        </w:rPr>
        <w:t>!:</w:t>
      </w:r>
    </w:p>
    <w:p w:rsidR="003A4D7F" w:rsidRPr="003A4D7F" w:rsidRDefault="003A4D7F" w:rsidP="00382407">
      <w:pPr>
        <w:pStyle w:val="Odstavecseseznamem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4D7F">
        <w:rPr>
          <w:rFonts w:ascii="Times New Roman" w:hAnsi="Times New Roman" w:cs="Times New Roman"/>
          <w:sz w:val="24"/>
          <w:szCs w:val="24"/>
        </w:rPr>
        <w:t>Záchranná</w:t>
      </w:r>
      <w:r>
        <w:rPr>
          <w:rFonts w:ascii="Times New Roman" w:hAnsi="Times New Roman" w:cs="Times New Roman"/>
          <w:sz w:val="24"/>
          <w:szCs w:val="24"/>
        </w:rPr>
        <w:t xml:space="preserve"> lékařská služba – tísňové volání </w:t>
      </w:r>
      <w:r>
        <w:rPr>
          <w:rFonts w:ascii="Times New Roman" w:hAnsi="Times New Roman" w:cs="Times New Roman"/>
          <w:b/>
          <w:sz w:val="24"/>
          <w:szCs w:val="24"/>
        </w:rPr>
        <w:t>155</w:t>
      </w:r>
    </w:p>
    <w:p w:rsidR="003A4D7F" w:rsidRPr="003A4D7F" w:rsidRDefault="003A4D7F" w:rsidP="00382407">
      <w:pPr>
        <w:pStyle w:val="Odstavecseseznamem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Policie ČR – tísňové volání </w:t>
      </w:r>
      <w:r>
        <w:rPr>
          <w:rFonts w:ascii="Times New Roman" w:hAnsi="Times New Roman" w:cs="Times New Roman"/>
          <w:b/>
          <w:sz w:val="24"/>
          <w:szCs w:val="24"/>
        </w:rPr>
        <w:t>158</w:t>
      </w:r>
      <w:bookmarkStart w:id="0" w:name="_GoBack"/>
      <w:bookmarkEnd w:id="0"/>
    </w:p>
    <w:sectPr w:rsidR="003A4D7F" w:rsidRPr="003A4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7C0C"/>
    <w:multiLevelType w:val="hybridMultilevel"/>
    <w:tmpl w:val="3F980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459BC"/>
    <w:multiLevelType w:val="hybridMultilevel"/>
    <w:tmpl w:val="752EC3BA"/>
    <w:lvl w:ilvl="0" w:tplc="43C42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4224"/>
    <w:multiLevelType w:val="hybridMultilevel"/>
    <w:tmpl w:val="5FDE3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42AA"/>
    <w:multiLevelType w:val="hybridMultilevel"/>
    <w:tmpl w:val="3780A500"/>
    <w:lvl w:ilvl="0" w:tplc="43C42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03838"/>
    <w:multiLevelType w:val="hybridMultilevel"/>
    <w:tmpl w:val="E40E7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D2799"/>
    <w:multiLevelType w:val="hybridMultilevel"/>
    <w:tmpl w:val="B0702F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2B342B"/>
    <w:multiLevelType w:val="hybridMultilevel"/>
    <w:tmpl w:val="24542318"/>
    <w:lvl w:ilvl="0" w:tplc="43C426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F3C21"/>
    <w:multiLevelType w:val="hybridMultilevel"/>
    <w:tmpl w:val="02026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98"/>
    <w:rsid w:val="00084A98"/>
    <w:rsid w:val="00382407"/>
    <w:rsid w:val="003A4D7F"/>
    <w:rsid w:val="00564226"/>
    <w:rsid w:val="00792D04"/>
    <w:rsid w:val="00BF0FA4"/>
    <w:rsid w:val="00F2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29503-FE2F-45F0-B067-BF46FC79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4A9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A4D7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4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chp.cz" TargetMode="External"/><Relationship Id="rId5" Type="http://schemas.openxmlformats.org/officeDocument/2006/relationships/hyperlink" Target="mailto:krize@dch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langovajana</dc:creator>
  <cp:keywords/>
  <dc:description/>
  <cp:lastModifiedBy>Janouskova</cp:lastModifiedBy>
  <cp:revision>3</cp:revision>
  <cp:lastPrinted>2018-04-10T05:47:00Z</cp:lastPrinted>
  <dcterms:created xsi:type="dcterms:W3CDTF">2018-04-10T06:33:00Z</dcterms:created>
  <dcterms:modified xsi:type="dcterms:W3CDTF">2018-04-11T06:25:00Z</dcterms:modified>
</cp:coreProperties>
</file>