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30" w:rsidRDefault="00562930" w:rsidP="00562930">
      <w:pPr>
        <w:pStyle w:val="Nadpis2"/>
        <w:rPr>
          <w:sz w:val="36"/>
          <w:szCs w:val="36"/>
        </w:rPr>
      </w:pPr>
      <w:r>
        <w:t>Odnětí zemědělské půdy ze zemědělského půdního fond</w:t>
      </w:r>
      <w:r w:rsidR="000278A2">
        <w:t>u</w:t>
      </w:r>
    </w:p>
    <w:p w:rsidR="00562930" w:rsidRDefault="00562930" w:rsidP="00562930">
      <w:pPr>
        <w:pStyle w:val="Nadpis4"/>
      </w:pPr>
      <w:r>
        <w:t>Kdo je oprávněn v této věci jednat (podat žádost apod.):</w:t>
      </w:r>
    </w:p>
    <w:p w:rsidR="00562930" w:rsidRDefault="00562930" w:rsidP="00562930">
      <w:pPr>
        <w:numPr>
          <w:ilvl w:val="0"/>
          <w:numId w:val="32"/>
        </w:numPr>
        <w:spacing w:before="100" w:beforeAutospacing="1" w:after="100" w:afterAutospacing="1"/>
      </w:pPr>
      <w:r>
        <w:t>vlastník pozemku</w:t>
      </w:r>
    </w:p>
    <w:p w:rsidR="00562930" w:rsidRDefault="00562930" w:rsidP="00562930">
      <w:pPr>
        <w:numPr>
          <w:ilvl w:val="0"/>
          <w:numId w:val="32"/>
        </w:numPr>
        <w:spacing w:before="100" w:beforeAutospacing="1" w:after="100" w:afterAutospacing="1"/>
      </w:pPr>
      <w:r>
        <w:t>ten, kdo má nějaký záměr na pozemku – pouze s vyjádřením vlastníka pozemku</w:t>
      </w:r>
    </w:p>
    <w:p w:rsidR="00562930" w:rsidRDefault="00562930" w:rsidP="00562930">
      <w:pPr>
        <w:numPr>
          <w:ilvl w:val="0"/>
          <w:numId w:val="32"/>
        </w:numPr>
        <w:spacing w:before="100" w:beforeAutospacing="1" w:after="100" w:afterAutospacing="1"/>
      </w:pPr>
      <w:r>
        <w:t>na základě plné moci zástupce výše uvedených </w:t>
      </w:r>
    </w:p>
    <w:p w:rsidR="00562930" w:rsidRDefault="00562930" w:rsidP="00562930">
      <w:pPr>
        <w:pStyle w:val="Nadpis4"/>
      </w:pPr>
      <w:r>
        <w:t>Jaké jsou podmínky a postup pro řešení životní situace:</w:t>
      </w:r>
    </w:p>
    <w:p w:rsidR="00562930" w:rsidRDefault="00562930" w:rsidP="00562930">
      <w:pPr>
        <w:numPr>
          <w:ilvl w:val="0"/>
          <w:numId w:val="33"/>
        </w:numPr>
        <w:spacing w:before="100" w:beforeAutospacing="1" w:after="100" w:afterAutospacing="1"/>
      </w:pPr>
      <w:r>
        <w:t>Podání žádosti – vydání souhlasu s odnětím - oznámení o zahájení záměru - zahájení správního řízení o odvodech (pokud odnětí podléhá odvodům) - rozhodnutí o odvodech – platba odvodů </w:t>
      </w:r>
    </w:p>
    <w:p w:rsidR="00562930" w:rsidRDefault="00562930" w:rsidP="00562930">
      <w:pPr>
        <w:pStyle w:val="Nadpis4"/>
      </w:pPr>
      <w:r>
        <w:t>Jakým způsobem můžete zahájit řešení této životní situace:</w:t>
      </w:r>
    </w:p>
    <w:p w:rsidR="00562930" w:rsidRDefault="00562930" w:rsidP="00562930">
      <w:pPr>
        <w:numPr>
          <w:ilvl w:val="0"/>
          <w:numId w:val="34"/>
        </w:numPr>
        <w:spacing w:before="100" w:beforeAutospacing="1" w:after="100" w:afterAutospacing="1"/>
      </w:pPr>
      <w:r>
        <w:t>Podáním žádosti o odnětí zemědělské půdy ze ZPF, včetně příloh </w:t>
      </w:r>
    </w:p>
    <w:p w:rsidR="00562930" w:rsidRDefault="00562930" w:rsidP="00562930">
      <w:pPr>
        <w:pStyle w:val="Nadpis4"/>
      </w:pPr>
      <w:r>
        <w:t>Na kterém úřadu můžete tuto životní situaci řešit:</w:t>
      </w:r>
    </w:p>
    <w:p w:rsidR="00562930" w:rsidRDefault="001648BB" w:rsidP="00562930">
      <w:pPr>
        <w:numPr>
          <w:ilvl w:val="0"/>
          <w:numId w:val="35"/>
        </w:numPr>
        <w:spacing w:before="100" w:beforeAutospacing="1" w:after="100" w:afterAutospacing="1"/>
      </w:pPr>
      <w:proofErr w:type="spellStart"/>
      <w:r>
        <w:t>MěÚ</w:t>
      </w:r>
      <w:proofErr w:type="spellEnd"/>
      <w:r>
        <w:t xml:space="preserve"> Kralovice</w:t>
      </w:r>
      <w:r w:rsidR="00562930">
        <w:t>-OŽP, oddělení ochrany přírody a krajiny, ZPF </w:t>
      </w:r>
    </w:p>
    <w:p w:rsidR="00562930" w:rsidRDefault="00562930" w:rsidP="00562930">
      <w:pPr>
        <w:pStyle w:val="Nadpis4"/>
      </w:pPr>
      <w:r>
        <w:t>Kde, s kým a kdy můžete tuto životní situaci řešit:</w:t>
      </w:r>
    </w:p>
    <w:p w:rsidR="00562930" w:rsidRDefault="00562930" w:rsidP="00562930">
      <w:pPr>
        <w:numPr>
          <w:ilvl w:val="0"/>
          <w:numId w:val="36"/>
        </w:numPr>
        <w:spacing w:before="100" w:beforeAutospacing="1" w:after="100" w:afterAutospacing="1"/>
      </w:pPr>
      <w:proofErr w:type="spellStart"/>
      <w:r>
        <w:t>MěÚ</w:t>
      </w:r>
      <w:proofErr w:type="spellEnd"/>
      <w:r>
        <w:t xml:space="preserve"> Kralovice, OŽP, p. Iva Koudelová 373 300 253</w:t>
      </w:r>
    </w:p>
    <w:p w:rsidR="00562930" w:rsidRDefault="00562930" w:rsidP="00562930">
      <w:pPr>
        <w:pStyle w:val="Nadpis4"/>
      </w:pPr>
      <w:r>
        <w:t>Jaké doklady a informace musíte mít s sebou:</w:t>
      </w:r>
    </w:p>
    <w:p w:rsidR="00562930" w:rsidRDefault="00562930" w:rsidP="00562930">
      <w:pPr>
        <w:numPr>
          <w:ilvl w:val="0"/>
          <w:numId w:val="37"/>
        </w:numPr>
        <w:spacing w:before="100" w:beforeAutospacing="1" w:after="100" w:afterAutospacing="1"/>
      </w:pPr>
      <w:r>
        <w:t>Žádost o odnětí + přílohy dle §9 odst. 6 zákona č. 334/1992 Sb. </w:t>
      </w:r>
    </w:p>
    <w:p w:rsidR="00562930" w:rsidRDefault="00562930" w:rsidP="00562930">
      <w:pPr>
        <w:pStyle w:val="Nadpis4"/>
      </w:pPr>
      <w:r>
        <w:t>Jaké jsou potřebné formuláře a kde je získáte:</w:t>
      </w:r>
    </w:p>
    <w:p w:rsidR="00562930" w:rsidRDefault="001648BB" w:rsidP="00562930">
      <w:pPr>
        <w:numPr>
          <w:ilvl w:val="0"/>
          <w:numId w:val="38"/>
        </w:numPr>
        <w:spacing w:before="100" w:beforeAutospacing="1" w:after="100" w:afterAutospacing="1"/>
      </w:pPr>
      <w:hyperlink r:id="rId5" w:history="1">
        <w:r w:rsidR="00562930">
          <w:rPr>
            <w:rStyle w:val="Hypertextovodkaz"/>
          </w:rPr>
          <w:t>Žádost o udělení souhlasu k odnětí půdy ze zemědělského půdního fondu</w:t>
        </w:r>
      </w:hyperlink>
      <w:r w:rsidR="00562930">
        <w:t xml:space="preserve"> ve smyslu zákona č. 334/1992 Sb., o ochraně ZPF</w:t>
      </w:r>
    </w:p>
    <w:p w:rsidR="00562930" w:rsidRDefault="001648BB" w:rsidP="00562930">
      <w:pPr>
        <w:numPr>
          <w:ilvl w:val="0"/>
          <w:numId w:val="38"/>
        </w:numPr>
        <w:spacing w:before="100" w:beforeAutospacing="1" w:after="100" w:afterAutospacing="1"/>
      </w:pPr>
      <w:hyperlink r:id="rId6" w:history="1">
        <w:r w:rsidR="00562930">
          <w:rPr>
            <w:rStyle w:val="Hypertextovodkaz"/>
          </w:rPr>
          <w:t>Oznámení zahájení realizace záměru</w:t>
        </w:r>
      </w:hyperlink>
    </w:p>
    <w:p w:rsidR="00562930" w:rsidRDefault="00562930" w:rsidP="00562930">
      <w:pPr>
        <w:pStyle w:val="Nadpis4"/>
      </w:pPr>
      <w:r>
        <w:t>Jaké jsou správní a jiné poplatky a jak je máte uhradit:</w:t>
      </w:r>
    </w:p>
    <w:p w:rsidR="00562930" w:rsidRDefault="00562930" w:rsidP="00562930">
      <w:pPr>
        <w:numPr>
          <w:ilvl w:val="0"/>
          <w:numId w:val="39"/>
        </w:numPr>
        <w:spacing w:before="100" w:beforeAutospacing="1" w:after="100" w:afterAutospacing="1"/>
      </w:pPr>
      <w:r>
        <w:t>Správní poplatek není</w:t>
      </w:r>
    </w:p>
    <w:p w:rsidR="00562930" w:rsidRDefault="00562930" w:rsidP="00562930">
      <w:pPr>
        <w:numPr>
          <w:ilvl w:val="0"/>
          <w:numId w:val="39"/>
        </w:numPr>
        <w:spacing w:before="100" w:beforeAutospacing="1" w:after="100" w:afterAutospacing="1"/>
      </w:pPr>
      <w:r>
        <w:t>Odvod za odnětí – platí se převodem do 30 dnů od nabytí právní moci rozhodnutí o odvodech na účet Celního úřadu pro Plzeňský kraj</w:t>
      </w:r>
    </w:p>
    <w:p w:rsidR="00562930" w:rsidRDefault="00562930" w:rsidP="00562930">
      <w:pPr>
        <w:pStyle w:val="Nadpis4"/>
      </w:pPr>
      <w:r>
        <w:t>Jaké jsou lhůty pro vyřízení:</w:t>
      </w:r>
    </w:p>
    <w:p w:rsidR="00562930" w:rsidRDefault="00562930" w:rsidP="00562930">
      <w:pPr>
        <w:numPr>
          <w:ilvl w:val="0"/>
          <w:numId w:val="40"/>
        </w:numPr>
        <w:spacing w:before="100" w:beforeAutospacing="1" w:after="100" w:afterAutospacing="1"/>
      </w:pPr>
      <w:r>
        <w:t>Souhlas s odnětím do 30 dnů od podání žádosti, pokud žádost splňuje náležitosti dle §9 odst. 6 zákona</w:t>
      </w:r>
    </w:p>
    <w:p w:rsidR="00562930" w:rsidRDefault="00562930" w:rsidP="00562930">
      <w:pPr>
        <w:numPr>
          <w:ilvl w:val="0"/>
          <w:numId w:val="40"/>
        </w:numPr>
        <w:spacing w:before="100" w:beforeAutospacing="1" w:after="100" w:afterAutospacing="1"/>
      </w:pPr>
      <w:r>
        <w:t>Další lhůty jsou odvislé od dalších úkonů (stavební řízení, ohlášení vlastníka o zahájení stavby,…) </w:t>
      </w:r>
    </w:p>
    <w:p w:rsidR="00562930" w:rsidRDefault="00562930" w:rsidP="00562930">
      <w:pPr>
        <w:pStyle w:val="Nadpis4"/>
      </w:pPr>
      <w:r>
        <w:t>Kteří jsou další účastníci (dotčení) postupu:</w:t>
      </w:r>
    </w:p>
    <w:p w:rsidR="00562930" w:rsidRDefault="00562930" w:rsidP="00562930">
      <w:pPr>
        <w:numPr>
          <w:ilvl w:val="0"/>
          <w:numId w:val="41"/>
        </w:numPr>
        <w:spacing w:before="100" w:beforeAutospacing="1" w:after="100" w:afterAutospacing="1"/>
      </w:pPr>
      <w:r>
        <w:t>Příslušný stavební úřad</w:t>
      </w:r>
    </w:p>
    <w:p w:rsidR="00562930" w:rsidRDefault="001648BB" w:rsidP="00562930">
      <w:pPr>
        <w:numPr>
          <w:ilvl w:val="0"/>
          <w:numId w:val="41"/>
        </w:numPr>
        <w:spacing w:before="100" w:beforeAutospacing="1" w:after="100" w:afterAutospacing="1"/>
      </w:pPr>
      <w:proofErr w:type="gramStart"/>
      <w:r>
        <w:t>Obec , na</w:t>
      </w:r>
      <w:proofErr w:type="gramEnd"/>
      <w:r>
        <w:t xml:space="preserve"> jejímž katastru</w:t>
      </w:r>
      <w:r w:rsidR="00562930">
        <w:t xml:space="preserve"> dochází k odnětí</w:t>
      </w:r>
    </w:p>
    <w:p w:rsidR="00562930" w:rsidRDefault="00562930" w:rsidP="00562930">
      <w:pPr>
        <w:numPr>
          <w:ilvl w:val="0"/>
          <w:numId w:val="41"/>
        </w:numPr>
        <w:spacing w:before="100" w:beforeAutospacing="1" w:after="100" w:afterAutospacing="1"/>
      </w:pPr>
      <w:r>
        <w:lastRenderedPageBreak/>
        <w:t>Celní úřad pro Plzeňský kraj</w:t>
      </w:r>
    </w:p>
    <w:p w:rsidR="00562930" w:rsidRDefault="00562930" w:rsidP="00562930">
      <w:pPr>
        <w:numPr>
          <w:ilvl w:val="0"/>
          <w:numId w:val="41"/>
        </w:numPr>
        <w:spacing w:before="100" w:beforeAutospacing="1" w:after="100" w:afterAutospacing="1"/>
      </w:pPr>
      <w:r>
        <w:t>Státní fond životního prostředí </w:t>
      </w:r>
    </w:p>
    <w:p w:rsidR="00562930" w:rsidRDefault="00562930" w:rsidP="00562930">
      <w:pPr>
        <w:pStyle w:val="Nadpis4"/>
      </w:pPr>
      <w:r>
        <w:t>Jaké další činnosti jsou po vás požadovány:</w:t>
      </w:r>
    </w:p>
    <w:p w:rsidR="00562930" w:rsidRDefault="00562930" w:rsidP="00562930">
      <w:pPr>
        <w:numPr>
          <w:ilvl w:val="0"/>
          <w:numId w:val="42"/>
        </w:numPr>
        <w:spacing w:before="100" w:beforeAutospacing="1" w:after="100" w:afterAutospacing="1"/>
      </w:pPr>
      <w:r>
        <w:t>Výsledky pedologického průzkumu (příloha žádosti) – fotografie kopané sondy v místě odnětí (pokud se na pozemku vyskytuje více BPEJ, tak pro každou zvlášť) o hloubce cca 50 cm s přiložením metru. Pro zjištění hloubky skrývky kulturních vrstev.</w:t>
      </w:r>
    </w:p>
    <w:p w:rsidR="00562930" w:rsidRPr="001648BB" w:rsidRDefault="001648BB" w:rsidP="00562930">
      <w:pPr>
        <w:numPr>
          <w:ilvl w:val="0"/>
          <w:numId w:val="42"/>
        </w:numPr>
        <w:spacing w:before="100" w:beforeAutospacing="1" w:after="100" w:afterAutospacing="1"/>
      </w:pPr>
      <w:hyperlink r:id="rId7" w:history="1">
        <w:r w:rsidR="00562930" w:rsidRPr="001648BB">
          <w:rPr>
            <w:rStyle w:val="Hypertextovodkaz"/>
            <w:color w:val="auto"/>
            <w:u w:val="none"/>
          </w:rPr>
          <w:t>Ohlášení realizace záměru</w:t>
        </w:r>
      </w:hyperlink>
    </w:p>
    <w:p w:rsidR="00562930" w:rsidRDefault="00562930" w:rsidP="00562930">
      <w:pPr>
        <w:numPr>
          <w:ilvl w:val="0"/>
          <w:numId w:val="42"/>
        </w:numPr>
        <w:spacing w:before="100" w:beforeAutospacing="1" w:after="100" w:afterAutospacing="1"/>
      </w:pPr>
      <w:r>
        <w:t>Ohlášení na Katastrální úřad, který na základě žádosti vlastníka a pravomocného rozhodnutí provede změnu druhu pozemku. </w:t>
      </w:r>
    </w:p>
    <w:p w:rsidR="00562930" w:rsidRDefault="00562930" w:rsidP="00562930">
      <w:pPr>
        <w:pStyle w:val="Nadpis4"/>
      </w:pPr>
      <w:r>
        <w:t>Podle kterého právního předpisu se postupuje: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Zákon č. 334/1992 Sb., o ochraně zemědělského půdního fondu v platném znění 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Jaké jsou související předpisy: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Vyhláška 13/1994 Sb., kterou se upravují některé podrobnosti ochrany ZPF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Vyhláška 153/2016 Sb., o stanovení podrobnosti ochrany kvality zemědělské půdy a o změně vyhlášky č. 13/1994 Sb.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Metodický pokyn Ministerstva životního prostředí OOLP/1067/96, k odnímání půdy ze ZPF podle zákona ČNR č. 334/1992 Sb.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Vyhláška č. 441/2013 Sb., k provedení zákona o oceňování majetku (oceňovací vyhláška)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Vyhláška č. 48/2011 Sb., o stanovení tříd ochrany</w:t>
      </w:r>
    </w:p>
    <w:p w:rsidR="00562930" w:rsidRDefault="00562930" w:rsidP="00562930">
      <w:pPr>
        <w:numPr>
          <w:ilvl w:val="0"/>
          <w:numId w:val="44"/>
        </w:numPr>
        <w:spacing w:before="100" w:beforeAutospacing="1" w:after="100" w:afterAutospacing="1"/>
      </w:pPr>
      <w:r>
        <w:t>Zákon č. 256/2013 Sb., o katastru nemovitostí (katastrální zákon), v platném znění </w:t>
      </w:r>
    </w:p>
    <w:p w:rsidR="00562930" w:rsidRDefault="00562930" w:rsidP="00562930">
      <w:pPr>
        <w:pStyle w:val="Nadpis4"/>
      </w:pPr>
      <w:r>
        <w:t>Jaké jsou opravné prostředky a jak se uplatňují:</w:t>
      </w:r>
    </w:p>
    <w:p w:rsidR="00562930" w:rsidRDefault="00562930" w:rsidP="00562930">
      <w:pPr>
        <w:numPr>
          <w:ilvl w:val="0"/>
          <w:numId w:val="45"/>
        </w:numPr>
        <w:spacing w:before="100" w:beforeAutospacing="1" w:after="100" w:afterAutospacing="1"/>
      </w:pPr>
      <w:r>
        <w:t>Poučení o opravných prostředcích je nedílnou součástí vydaných souhlasů s odnětím půdy ze ZPF </w:t>
      </w:r>
    </w:p>
    <w:p w:rsidR="00562930" w:rsidRDefault="00562930" w:rsidP="00562930">
      <w:pPr>
        <w:pStyle w:val="Nadpis4"/>
      </w:pPr>
      <w:r>
        <w:t>Jaké sankce mohou být uplatněny v případě nedodržení předepsaných povinností:</w:t>
      </w:r>
    </w:p>
    <w:p w:rsidR="00562930" w:rsidRDefault="00562930" w:rsidP="00562930">
      <w:pPr>
        <w:numPr>
          <w:ilvl w:val="0"/>
          <w:numId w:val="46"/>
        </w:numPr>
        <w:spacing w:before="100" w:beforeAutospacing="1" w:after="100" w:afterAutospacing="1"/>
      </w:pPr>
      <w:r>
        <w:t>Přestupky a sankce za ně jsou uvedeny v § 20 a § 20a zákona č. 334/1992 Sb. </w:t>
      </w:r>
    </w:p>
    <w:p w:rsidR="00562930" w:rsidRDefault="00562930" w:rsidP="00562930">
      <w:pPr>
        <w:pStyle w:val="Nadpis4"/>
      </w:pPr>
      <w:r>
        <w:t>Nejčastější dotazy veřejnosti na toto téma a odpovědi na ně:</w:t>
      </w:r>
    </w:p>
    <w:p w:rsidR="00562930" w:rsidRDefault="00562930" w:rsidP="00562930">
      <w:pPr>
        <w:numPr>
          <w:ilvl w:val="0"/>
          <w:numId w:val="47"/>
        </w:numPr>
        <w:spacing w:before="100" w:beforeAutospacing="1" w:after="100" w:afterAutospacing="1"/>
      </w:pPr>
      <w:r>
        <w:t>Zaplatil jsem předepsanou částku za odnětí ze ZPF, v katastru nemovitostí je stále uveden původní druh pozemku (orná půda, trvalý travní porost)</w:t>
      </w:r>
      <w:bookmarkStart w:id="0" w:name="_GoBack"/>
      <w:bookmarkEnd w:id="0"/>
      <w:r>
        <w:t>.</w:t>
      </w:r>
    </w:p>
    <w:p w:rsidR="00562930" w:rsidRDefault="00562930" w:rsidP="00562930">
      <w:pPr>
        <w:numPr>
          <w:ilvl w:val="1"/>
          <w:numId w:val="47"/>
        </w:numPr>
        <w:spacing w:before="100" w:beforeAutospacing="1" w:after="100" w:afterAutospacing="1"/>
      </w:pPr>
      <w:r>
        <w:t>Vklad změny v katastru nemovitostí může provést pouze vlastník na příslušném Katastrální úřad</w:t>
      </w:r>
    </w:p>
    <w:p w:rsidR="00562930" w:rsidRDefault="00562930" w:rsidP="00562930">
      <w:pPr>
        <w:numPr>
          <w:ilvl w:val="1"/>
          <w:numId w:val="47"/>
        </w:numPr>
        <w:spacing w:before="100" w:beforeAutospacing="1" w:after="100" w:afterAutospacing="1"/>
      </w:pPr>
      <w:r>
        <w:t>Informace o této skutečnosti jsou součástí souhlasu s odnětím půdy ze ZPF!</w:t>
      </w:r>
    </w:p>
    <w:p w:rsidR="00562930" w:rsidRDefault="00562930" w:rsidP="00562930">
      <w:pPr>
        <w:numPr>
          <w:ilvl w:val="0"/>
          <w:numId w:val="47"/>
        </w:numPr>
        <w:spacing w:before="100" w:beforeAutospacing="1" w:after="100" w:afterAutospacing="1"/>
      </w:pPr>
      <w:r>
        <w:t>Je třeba souhlas s odnětím i na drobnou stavbu (např. garáž), stojící na pozemku samostatně nebo u RD?</w:t>
      </w:r>
    </w:p>
    <w:p w:rsidR="00562930" w:rsidRDefault="00562930" w:rsidP="00562930">
      <w:pPr>
        <w:numPr>
          <w:ilvl w:val="1"/>
          <w:numId w:val="47"/>
        </w:numPr>
        <w:spacing w:before="100" w:beforeAutospacing="1" w:after="100" w:afterAutospacing="1"/>
      </w:pPr>
      <w:r>
        <w:t>Odpověď na tuto otázku není jednoznačná, zohledňuje konkrétní případ, je třeba řešit individuálně </w:t>
      </w:r>
    </w:p>
    <w:p w:rsidR="00562930" w:rsidRDefault="00562930" w:rsidP="00562930">
      <w:pPr>
        <w:pStyle w:val="Nadpis4"/>
      </w:pPr>
      <w:r>
        <w:t> </w:t>
      </w:r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24E0E"/>
    <w:multiLevelType w:val="multilevel"/>
    <w:tmpl w:val="561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6E65"/>
    <w:multiLevelType w:val="multilevel"/>
    <w:tmpl w:val="BBC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959FD"/>
    <w:multiLevelType w:val="multilevel"/>
    <w:tmpl w:val="1BA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35DD4"/>
    <w:multiLevelType w:val="multilevel"/>
    <w:tmpl w:val="C68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07D21"/>
    <w:multiLevelType w:val="multilevel"/>
    <w:tmpl w:val="6766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B2D47"/>
    <w:multiLevelType w:val="multilevel"/>
    <w:tmpl w:val="52A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D7AB7"/>
    <w:multiLevelType w:val="multilevel"/>
    <w:tmpl w:val="138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A54DA"/>
    <w:multiLevelType w:val="multilevel"/>
    <w:tmpl w:val="E28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9510B"/>
    <w:multiLevelType w:val="multilevel"/>
    <w:tmpl w:val="964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93490"/>
    <w:multiLevelType w:val="multilevel"/>
    <w:tmpl w:val="545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636D2"/>
    <w:multiLevelType w:val="multilevel"/>
    <w:tmpl w:val="841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FF73D0"/>
    <w:multiLevelType w:val="multilevel"/>
    <w:tmpl w:val="93B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9F6986"/>
    <w:multiLevelType w:val="multilevel"/>
    <w:tmpl w:val="221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E2D49"/>
    <w:multiLevelType w:val="multilevel"/>
    <w:tmpl w:val="F58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971516"/>
    <w:multiLevelType w:val="multilevel"/>
    <w:tmpl w:val="54A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2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127EF"/>
    <w:multiLevelType w:val="multilevel"/>
    <w:tmpl w:val="6F8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10"/>
  </w:num>
  <w:num w:numId="10">
    <w:abstractNumId w:val="26"/>
  </w:num>
  <w:num w:numId="11">
    <w:abstractNumId w:val="8"/>
  </w:num>
  <w:num w:numId="12">
    <w:abstractNumId w:val="28"/>
  </w:num>
  <w:num w:numId="13">
    <w:abstractNumId w:val="31"/>
  </w:num>
  <w:num w:numId="14">
    <w:abstractNumId w:val="35"/>
  </w:num>
  <w:num w:numId="15">
    <w:abstractNumId w:val="20"/>
  </w:num>
  <w:num w:numId="16">
    <w:abstractNumId w:val="17"/>
  </w:num>
  <w:num w:numId="17">
    <w:abstractNumId w:val="30"/>
  </w:num>
  <w:num w:numId="18">
    <w:abstractNumId w:val="43"/>
  </w:num>
  <w:num w:numId="19">
    <w:abstractNumId w:val="4"/>
  </w:num>
  <w:num w:numId="20">
    <w:abstractNumId w:val="21"/>
  </w:num>
  <w:num w:numId="21">
    <w:abstractNumId w:val="3"/>
  </w:num>
  <w:num w:numId="22">
    <w:abstractNumId w:val="25"/>
  </w:num>
  <w:num w:numId="23">
    <w:abstractNumId w:val="1"/>
  </w:num>
  <w:num w:numId="24">
    <w:abstractNumId w:val="22"/>
  </w:num>
  <w:num w:numId="25">
    <w:abstractNumId w:val="13"/>
  </w:num>
  <w:num w:numId="26">
    <w:abstractNumId w:val="23"/>
  </w:num>
  <w:num w:numId="27">
    <w:abstractNumId w:val="37"/>
  </w:num>
  <w:num w:numId="28">
    <w:abstractNumId w:val="11"/>
  </w:num>
  <w:num w:numId="29">
    <w:abstractNumId w:val="39"/>
  </w:num>
  <w:num w:numId="30">
    <w:abstractNumId w:val="27"/>
  </w:num>
  <w:num w:numId="31">
    <w:abstractNumId w:val="42"/>
  </w:num>
  <w:num w:numId="32">
    <w:abstractNumId w:val="46"/>
  </w:num>
  <w:num w:numId="33">
    <w:abstractNumId w:val="15"/>
  </w:num>
  <w:num w:numId="34">
    <w:abstractNumId w:val="38"/>
  </w:num>
  <w:num w:numId="35">
    <w:abstractNumId w:val="9"/>
  </w:num>
  <w:num w:numId="36">
    <w:abstractNumId w:val="18"/>
  </w:num>
  <w:num w:numId="37">
    <w:abstractNumId w:val="6"/>
  </w:num>
  <w:num w:numId="38">
    <w:abstractNumId w:val="29"/>
  </w:num>
  <w:num w:numId="39">
    <w:abstractNumId w:val="33"/>
  </w:num>
  <w:num w:numId="40">
    <w:abstractNumId w:val="32"/>
  </w:num>
  <w:num w:numId="41">
    <w:abstractNumId w:val="16"/>
  </w:num>
  <w:num w:numId="42">
    <w:abstractNumId w:val="5"/>
  </w:num>
  <w:num w:numId="43">
    <w:abstractNumId w:val="12"/>
  </w:num>
  <w:num w:numId="44">
    <w:abstractNumId w:val="36"/>
  </w:num>
  <w:num w:numId="45">
    <w:abstractNumId w:val="7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278A2"/>
    <w:rsid w:val="00081FBE"/>
    <w:rsid w:val="00146E70"/>
    <w:rsid w:val="00153A24"/>
    <w:rsid w:val="001648BB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562930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  <w:style w:type="paragraph" w:customStyle="1" w:styleId="menunavrat">
    <w:name w:val="menunavrat"/>
    <w:basedOn w:val="Normln"/>
    <w:rsid w:val="00562930"/>
    <w:pPr>
      <w:spacing w:before="100" w:beforeAutospacing="1" w:after="100" w:afterAutospacing="1"/>
    </w:pPr>
  </w:style>
  <w:style w:type="character" w:customStyle="1" w:styleId="cist">
    <w:name w:val="cist"/>
    <w:basedOn w:val="Standardnpsmoodstavce"/>
    <w:rsid w:val="0056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hlava.cz/oznameni-zahajeni-realizace-zameru/d-52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hlava.cz/oznameni-zahajeni-realizace-zameru/d-520185" TargetMode="External"/><Relationship Id="rId5" Type="http://schemas.openxmlformats.org/officeDocument/2006/relationships/hyperlink" Target="https://www.jihlava.cz/zadost-o-ud-leni-souhlasu-k-odn-ti-p-dy-ze-zpf-doc-28-kb/d-4636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5</cp:revision>
  <cp:lastPrinted>2017-08-10T08:15:00Z</cp:lastPrinted>
  <dcterms:created xsi:type="dcterms:W3CDTF">2019-01-22T14:13:00Z</dcterms:created>
  <dcterms:modified xsi:type="dcterms:W3CDTF">2019-01-23T09:52:00Z</dcterms:modified>
</cp:coreProperties>
</file>